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B0" w:rsidRDefault="00C84737" w:rsidP="00B81D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15B0">
        <w:rPr>
          <w:sz w:val="28"/>
          <w:szCs w:val="28"/>
        </w:rPr>
        <w:t xml:space="preserve">21 сентября в преддверии Дня работника дошкольного образования и Дня учителя состоялось заседание Президиума Севастопольской городской организации Профсоюза образования и науки РФ. </w:t>
      </w:r>
    </w:p>
    <w:p w:rsidR="006B15B0" w:rsidRPr="006B15B0" w:rsidRDefault="006B15B0" w:rsidP="00C84737">
      <w:pPr>
        <w:rPr>
          <w:sz w:val="28"/>
          <w:szCs w:val="28"/>
        </w:rPr>
      </w:pPr>
      <w:r w:rsidRPr="006B15B0">
        <w:rPr>
          <w:sz w:val="28"/>
          <w:szCs w:val="28"/>
        </w:rPr>
        <w:t xml:space="preserve">   Заседание открыла председатель Татьяна Козлова. В своём выступлении она отметила, что городская организация принимает активное  участие в  оказании гуманитарной помощи жителям ДНР и ЛНР, воинам СВО и членам их семей.  В 2023 году на оздоровление членов семей мобилизованных для проведения СВО в санаториях «Днепр» и «Форос» израсходовано 414 000 руб.   Финансовая помощь   на оздоровление у</w:t>
      </w:r>
      <w:r w:rsidR="00C84737">
        <w:rPr>
          <w:sz w:val="28"/>
          <w:szCs w:val="28"/>
        </w:rPr>
        <w:t xml:space="preserve">частников СВО оказана </w:t>
      </w:r>
      <w:r w:rsidRPr="006B15B0">
        <w:rPr>
          <w:sz w:val="28"/>
          <w:szCs w:val="28"/>
        </w:rPr>
        <w:t xml:space="preserve"> </w:t>
      </w:r>
      <w:r w:rsidR="00C84737">
        <w:rPr>
          <w:sz w:val="28"/>
          <w:szCs w:val="28"/>
        </w:rPr>
        <w:t xml:space="preserve">в размере </w:t>
      </w:r>
      <w:r w:rsidRPr="006B15B0">
        <w:rPr>
          <w:sz w:val="28"/>
          <w:szCs w:val="28"/>
        </w:rPr>
        <w:t>85</w:t>
      </w:r>
      <w:r w:rsidR="00C84737">
        <w:rPr>
          <w:sz w:val="28"/>
          <w:szCs w:val="28"/>
        </w:rPr>
        <w:t xml:space="preserve"> 930руб. </w:t>
      </w:r>
    </w:p>
    <w:p w:rsidR="0042100D" w:rsidRDefault="00C84737" w:rsidP="00C84737">
      <w:pPr>
        <w:rPr>
          <w:sz w:val="28"/>
          <w:szCs w:val="28"/>
        </w:rPr>
      </w:pPr>
      <w:r>
        <w:rPr>
          <w:sz w:val="28"/>
          <w:szCs w:val="28"/>
        </w:rPr>
        <w:t xml:space="preserve">   Заместитель председателя Вера Белая доложила о  мерах  социальной защиты педагогов, установленных  на региональном уровне.</w:t>
      </w:r>
    </w:p>
    <w:p w:rsidR="00C84737" w:rsidRPr="00C84737" w:rsidRDefault="0042100D" w:rsidP="00C84737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C84737" w:rsidRPr="00C84737">
        <w:rPr>
          <w:sz w:val="28"/>
          <w:szCs w:val="28"/>
        </w:rPr>
        <w:t>Доплата за счёт бюджета города Севастополя в размере 5000руб.</w:t>
      </w:r>
    </w:p>
    <w:p w:rsidR="00C84737" w:rsidRDefault="00C84737" w:rsidP="00C84737">
      <w:pPr>
        <w:rPr>
          <w:sz w:val="28"/>
          <w:szCs w:val="28"/>
        </w:rPr>
      </w:pPr>
      <w:r w:rsidRPr="00C84737">
        <w:rPr>
          <w:sz w:val="28"/>
          <w:szCs w:val="28"/>
        </w:rPr>
        <w:t xml:space="preserve">По Положению об оплате труда с 1 октября 2023г. ежемесячная доплата к должностному окладу в учреждениях образования, расположенных в </w:t>
      </w:r>
      <w:proofErr w:type="spellStart"/>
      <w:r w:rsidRPr="00C84737">
        <w:rPr>
          <w:sz w:val="28"/>
          <w:szCs w:val="28"/>
        </w:rPr>
        <w:t>г</w:t>
      </w:r>
      <w:proofErr w:type="gramStart"/>
      <w:r w:rsidRPr="00C84737">
        <w:rPr>
          <w:sz w:val="28"/>
          <w:szCs w:val="28"/>
        </w:rPr>
        <w:t>.С</w:t>
      </w:r>
      <w:proofErr w:type="gramEnd"/>
      <w:r w:rsidRPr="00C84737">
        <w:rPr>
          <w:sz w:val="28"/>
          <w:szCs w:val="28"/>
        </w:rPr>
        <w:t>евастополе</w:t>
      </w:r>
      <w:proofErr w:type="spellEnd"/>
      <w:r w:rsidRPr="00C84737">
        <w:rPr>
          <w:sz w:val="28"/>
          <w:szCs w:val="28"/>
        </w:rPr>
        <w:t xml:space="preserve">, </w:t>
      </w:r>
      <w:proofErr w:type="spellStart"/>
      <w:r w:rsidRPr="00C84737">
        <w:rPr>
          <w:sz w:val="28"/>
          <w:szCs w:val="28"/>
        </w:rPr>
        <w:t>Инкермане</w:t>
      </w:r>
      <w:proofErr w:type="spellEnd"/>
      <w:r w:rsidRPr="00C84737">
        <w:rPr>
          <w:sz w:val="28"/>
          <w:szCs w:val="28"/>
        </w:rPr>
        <w:t xml:space="preserve">, Балаклаве в размере 20% от оклада с учётом фактической нагрузки. </w:t>
      </w:r>
      <w:proofErr w:type="gramStart"/>
      <w:r w:rsidRPr="00C84737">
        <w:rPr>
          <w:sz w:val="28"/>
          <w:szCs w:val="28"/>
        </w:rPr>
        <w:t>Прибывшим на работу в учреждения, расположенные в сёлах в размере 30% от оклада с учётом фактической нагрузки.</w:t>
      </w:r>
      <w:proofErr w:type="gramEnd"/>
      <w:r w:rsidRPr="00C84737">
        <w:rPr>
          <w:sz w:val="28"/>
          <w:szCs w:val="28"/>
        </w:rPr>
        <w:t xml:space="preserve">  Надбавка устанавливается молодым специалистам на срок до трёх лет с момента заключения трудового договора с учреждением.  При переводе молодого специалиста в течение трёх лет после заключения трудового договора из одного учреждения образования в другое ранее уста</w:t>
      </w:r>
      <w:r w:rsidR="0042100D">
        <w:rPr>
          <w:sz w:val="28"/>
          <w:szCs w:val="28"/>
        </w:rPr>
        <w:t>новленная надбавка сохраняется», - рассказала Вера Юрьевна.</w:t>
      </w:r>
    </w:p>
    <w:p w:rsidR="0042100D" w:rsidRPr="00C84737" w:rsidRDefault="0042100D" w:rsidP="00C84737">
      <w:pPr>
        <w:rPr>
          <w:sz w:val="28"/>
          <w:szCs w:val="28"/>
        </w:rPr>
      </w:pPr>
      <w:r>
        <w:rPr>
          <w:sz w:val="28"/>
          <w:szCs w:val="28"/>
        </w:rPr>
        <w:t xml:space="preserve">   На заседании Президиума рассмотрели вопросы введения с 1 октября нового Положения об оплате труда педагогических работников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евастополя</w:t>
      </w:r>
      <w:proofErr w:type="spellEnd"/>
      <w:r>
        <w:rPr>
          <w:sz w:val="28"/>
          <w:szCs w:val="28"/>
        </w:rPr>
        <w:t xml:space="preserve">, поощрения ветеранов  педагогического труда и профсоюзного актива с профессиональными праздниками. </w:t>
      </w:r>
    </w:p>
    <w:p w:rsidR="006B15B0" w:rsidRDefault="006B15B0" w:rsidP="00B81DE3">
      <w:pPr>
        <w:rPr>
          <w:sz w:val="28"/>
          <w:szCs w:val="28"/>
        </w:rPr>
      </w:pPr>
    </w:p>
    <w:p w:rsidR="006B15B0" w:rsidRDefault="00745533" w:rsidP="00B81DE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DNS\Desktop\IMG-2023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20230921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5B0" w:rsidRDefault="006B15B0" w:rsidP="00B81DE3">
      <w:pPr>
        <w:rPr>
          <w:sz w:val="28"/>
          <w:szCs w:val="28"/>
        </w:rPr>
      </w:pPr>
    </w:p>
    <w:p w:rsidR="006B15B0" w:rsidRDefault="006B15B0" w:rsidP="00B81DE3">
      <w:pPr>
        <w:rPr>
          <w:sz w:val="28"/>
          <w:szCs w:val="28"/>
        </w:rPr>
      </w:pPr>
    </w:p>
    <w:p w:rsidR="006B15B0" w:rsidRDefault="006B15B0" w:rsidP="00B81DE3">
      <w:pPr>
        <w:rPr>
          <w:sz w:val="28"/>
          <w:szCs w:val="28"/>
        </w:rPr>
      </w:pPr>
      <w:bookmarkStart w:id="0" w:name="_GoBack"/>
      <w:bookmarkEnd w:id="0"/>
    </w:p>
    <w:sectPr w:rsidR="006B15B0" w:rsidSect="00E4635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2312"/>
    <w:multiLevelType w:val="hybridMultilevel"/>
    <w:tmpl w:val="E1484738"/>
    <w:lvl w:ilvl="0" w:tplc="A33CB5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536678"/>
    <w:multiLevelType w:val="hybridMultilevel"/>
    <w:tmpl w:val="D9BC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B06C2"/>
    <w:multiLevelType w:val="hybridMultilevel"/>
    <w:tmpl w:val="89CE0E8C"/>
    <w:lvl w:ilvl="0" w:tplc="2E12C0AE">
      <w:start w:val="1"/>
      <w:numFmt w:val="bullet"/>
      <w:lvlText w:val=""/>
      <w:lvlJc w:val="left"/>
      <w:pPr>
        <w:ind w:left="15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38"/>
    <w:rsid w:val="00022CE5"/>
    <w:rsid w:val="00246838"/>
    <w:rsid w:val="0039010C"/>
    <w:rsid w:val="0042100D"/>
    <w:rsid w:val="00502BB2"/>
    <w:rsid w:val="0057302D"/>
    <w:rsid w:val="006B15B0"/>
    <w:rsid w:val="00745533"/>
    <w:rsid w:val="007F3601"/>
    <w:rsid w:val="00891C38"/>
    <w:rsid w:val="00AC218E"/>
    <w:rsid w:val="00B81DE3"/>
    <w:rsid w:val="00C331D6"/>
    <w:rsid w:val="00C84737"/>
    <w:rsid w:val="00D2096D"/>
    <w:rsid w:val="00D33B10"/>
    <w:rsid w:val="00EA3962"/>
    <w:rsid w:val="00F8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E3"/>
    <w:pPr>
      <w:ind w:left="720"/>
      <w:contextualSpacing/>
    </w:pPr>
  </w:style>
  <w:style w:type="table" w:styleId="a4">
    <w:name w:val="Table Grid"/>
    <w:basedOn w:val="a1"/>
    <w:uiPriority w:val="59"/>
    <w:rsid w:val="00B8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B15B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6B15B0"/>
    <w:rPr>
      <w:i/>
      <w:iCs/>
    </w:rPr>
  </w:style>
  <w:style w:type="paragraph" w:customStyle="1" w:styleId="a7">
    <w:name w:val="a"/>
    <w:basedOn w:val="a"/>
    <w:rsid w:val="006B15B0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455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5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E3"/>
    <w:pPr>
      <w:ind w:left="720"/>
      <w:contextualSpacing/>
    </w:pPr>
  </w:style>
  <w:style w:type="table" w:styleId="a4">
    <w:name w:val="Table Grid"/>
    <w:basedOn w:val="a1"/>
    <w:uiPriority w:val="59"/>
    <w:rsid w:val="00B8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B15B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6B15B0"/>
    <w:rPr>
      <w:i/>
      <w:iCs/>
    </w:rPr>
  </w:style>
  <w:style w:type="paragraph" w:customStyle="1" w:styleId="a7">
    <w:name w:val="a"/>
    <w:basedOn w:val="a"/>
    <w:rsid w:val="006B15B0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455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5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7</cp:revision>
  <cp:lastPrinted>2019-12-20T09:11:00Z</cp:lastPrinted>
  <dcterms:created xsi:type="dcterms:W3CDTF">2019-12-20T07:41:00Z</dcterms:created>
  <dcterms:modified xsi:type="dcterms:W3CDTF">2023-09-21T12:50:00Z</dcterms:modified>
</cp:coreProperties>
</file>